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35" w:rsidRDefault="00997AB6" w:rsidP="00CA7635">
      <w:pPr>
        <w:spacing w:after="120" w:line="240" w:lineRule="auto"/>
        <w:rPr>
          <w:rFonts w:ascii="Arial" w:hAnsi="Arial" w:cs="Arial"/>
        </w:rPr>
      </w:pPr>
      <w:bookmarkStart w:id="0" w:name="_GoBack"/>
      <w:bookmarkEnd w:id="0"/>
      <w:r w:rsidRPr="00997AB6">
        <w:rPr>
          <w:rFonts w:ascii="Arial" w:hAnsi="Arial" w:cs="Arial"/>
        </w:rPr>
        <w:t>Mat</w:t>
      </w:r>
      <w:r w:rsidR="00CA7635" w:rsidRPr="00997AB6">
        <w:rPr>
          <w:rFonts w:ascii="Arial" w:hAnsi="Arial" w:cs="Arial"/>
        </w:rPr>
        <w:t>hias Tschanen</w:t>
      </w:r>
    </w:p>
    <w:p w:rsidR="00044502" w:rsidRPr="00997AB6" w:rsidRDefault="00044502" w:rsidP="00CA7635">
      <w:pPr>
        <w:spacing w:after="120" w:line="240" w:lineRule="auto"/>
        <w:rPr>
          <w:rFonts w:ascii="Arial" w:hAnsi="Arial" w:cs="Arial"/>
        </w:rPr>
      </w:pPr>
      <w:r>
        <w:rPr>
          <w:rFonts w:ascii="Arial" w:hAnsi="Arial" w:cs="Arial"/>
        </w:rPr>
        <w:t xml:space="preserve">SVP Fraktion </w:t>
      </w:r>
    </w:p>
    <w:p w:rsidR="00CA7635" w:rsidRPr="00997AB6" w:rsidRDefault="00997AB6" w:rsidP="00CA7635">
      <w:pPr>
        <w:spacing w:after="120" w:line="240" w:lineRule="auto"/>
        <w:rPr>
          <w:rFonts w:ascii="Arial" w:hAnsi="Arial" w:cs="Arial"/>
        </w:rPr>
      </w:pPr>
      <w:r w:rsidRPr="00997AB6">
        <w:rPr>
          <w:rFonts w:ascii="Arial" w:hAnsi="Arial" w:cs="Arial"/>
        </w:rPr>
        <w:t>Am Lindenhügel 24</w:t>
      </w:r>
    </w:p>
    <w:p w:rsidR="00CA7635" w:rsidRPr="00997AB6" w:rsidRDefault="00CA7635" w:rsidP="00CA7635">
      <w:pPr>
        <w:spacing w:after="120" w:line="240" w:lineRule="auto"/>
        <w:rPr>
          <w:rFonts w:ascii="Arial" w:hAnsi="Arial" w:cs="Arial"/>
        </w:rPr>
      </w:pPr>
      <w:r w:rsidRPr="00997AB6">
        <w:rPr>
          <w:rFonts w:ascii="Arial" w:hAnsi="Arial" w:cs="Arial"/>
        </w:rPr>
        <w:t>8555 Müllheim</w:t>
      </w:r>
    </w:p>
    <w:p w:rsidR="00CA7635" w:rsidRPr="00997AB6" w:rsidRDefault="00CA7635" w:rsidP="00CA7635">
      <w:pPr>
        <w:spacing w:after="120" w:line="240" w:lineRule="auto"/>
        <w:rPr>
          <w:rFonts w:ascii="Arial" w:hAnsi="Arial" w:cs="Arial"/>
        </w:rPr>
      </w:pPr>
    </w:p>
    <w:p w:rsidR="00CA7635" w:rsidRPr="00997AB6" w:rsidRDefault="00CA7635" w:rsidP="00CA7635">
      <w:pPr>
        <w:spacing w:after="120" w:line="240" w:lineRule="auto"/>
        <w:rPr>
          <w:rFonts w:ascii="Arial" w:hAnsi="Arial" w:cs="Arial"/>
          <w:b/>
        </w:rPr>
      </w:pPr>
      <w:r w:rsidRPr="00997AB6">
        <w:rPr>
          <w:rFonts w:ascii="Arial" w:hAnsi="Arial" w:cs="Arial"/>
          <w:b/>
        </w:rPr>
        <w:t>Einfache Anfrage</w:t>
      </w:r>
      <w:r w:rsidR="00044502">
        <w:rPr>
          <w:rFonts w:ascii="Arial" w:hAnsi="Arial" w:cs="Arial"/>
          <w:b/>
        </w:rPr>
        <w:t xml:space="preserve"> : Stand Vorgehen Kantonaler Richtplan</w:t>
      </w:r>
    </w:p>
    <w:p w:rsidR="00CA7635" w:rsidRPr="00997AB6" w:rsidRDefault="00CA7635" w:rsidP="00CA7635">
      <w:pPr>
        <w:spacing w:after="120" w:line="240" w:lineRule="auto"/>
        <w:rPr>
          <w:rFonts w:ascii="Arial" w:hAnsi="Arial" w:cs="Arial"/>
          <w:b/>
        </w:rPr>
      </w:pPr>
    </w:p>
    <w:p w:rsidR="00CA7635" w:rsidRPr="00997AB6" w:rsidRDefault="00997AB6" w:rsidP="00CA7635">
      <w:pPr>
        <w:spacing w:after="120" w:line="240" w:lineRule="auto"/>
        <w:jc w:val="both"/>
        <w:rPr>
          <w:rFonts w:ascii="Arial" w:hAnsi="Arial" w:cs="Arial"/>
        </w:rPr>
      </w:pPr>
      <w:r>
        <w:rPr>
          <w:rFonts w:ascii="Arial" w:hAnsi="Arial" w:cs="Arial"/>
        </w:rPr>
        <w:t>Vor bald einem Jahr wurde der Ö</w:t>
      </w:r>
      <w:r w:rsidR="00CA7635" w:rsidRPr="00997AB6">
        <w:rPr>
          <w:rFonts w:ascii="Arial" w:hAnsi="Arial" w:cs="Arial"/>
        </w:rPr>
        <w:t>ffentlichkeit G</w:t>
      </w:r>
      <w:r w:rsidR="00443BDA" w:rsidRPr="00997AB6">
        <w:rPr>
          <w:rFonts w:ascii="Arial" w:hAnsi="Arial" w:cs="Arial"/>
        </w:rPr>
        <w:t>e</w:t>
      </w:r>
      <w:r w:rsidR="00CA7635" w:rsidRPr="00997AB6">
        <w:rPr>
          <w:rFonts w:ascii="Arial" w:hAnsi="Arial" w:cs="Arial"/>
        </w:rPr>
        <w:t>legenheit gebote</w:t>
      </w:r>
      <w:r w:rsidR="00443BDA" w:rsidRPr="00997AB6">
        <w:rPr>
          <w:rFonts w:ascii="Arial" w:hAnsi="Arial" w:cs="Arial"/>
        </w:rPr>
        <w:t>n</w:t>
      </w:r>
      <w:r w:rsidR="00CA7635" w:rsidRPr="00997AB6">
        <w:rPr>
          <w:rFonts w:ascii="Arial" w:hAnsi="Arial" w:cs="Arial"/>
        </w:rPr>
        <w:t xml:space="preserve">, sich zur Teilrevision des Kantonalen Richtplans (KRP, Stand Mai 2016) zu äussern. Am 2.September 2016 ist die </w:t>
      </w:r>
      <w:proofErr w:type="spellStart"/>
      <w:r w:rsidR="00044502">
        <w:rPr>
          <w:rFonts w:ascii="Arial" w:hAnsi="Arial" w:cs="Arial"/>
        </w:rPr>
        <w:t>Vernehmlassungs</w:t>
      </w:r>
      <w:r w:rsidR="00CA7635" w:rsidRPr="00997AB6">
        <w:rPr>
          <w:rFonts w:ascii="Arial" w:hAnsi="Arial" w:cs="Arial"/>
        </w:rPr>
        <w:t>frist</w:t>
      </w:r>
      <w:proofErr w:type="spellEnd"/>
      <w:r w:rsidR="00CA7635" w:rsidRPr="00997AB6">
        <w:rPr>
          <w:rFonts w:ascii="Arial" w:hAnsi="Arial" w:cs="Arial"/>
        </w:rPr>
        <w:t xml:space="preserve"> abgelaufen. Gemäss Information des Amtes für Raumentwicklung (ARE)</w:t>
      </w:r>
      <w:r w:rsidR="00443BDA" w:rsidRPr="00997AB6">
        <w:rPr>
          <w:rFonts w:ascii="Arial" w:hAnsi="Arial" w:cs="Arial"/>
        </w:rPr>
        <w:t xml:space="preserve"> sind zu dieser Teilrevision viele Stellungnahmen eingegangen. Diese werden durch Vertreter des ARE nach verschiedenen Kriterien beurteilt und ausgewertet. Bruchstückhaft </w:t>
      </w:r>
      <w:r>
        <w:rPr>
          <w:rFonts w:ascii="Arial" w:hAnsi="Arial" w:cs="Arial"/>
        </w:rPr>
        <w:t>vernehmen Interessierte durch Ä</w:t>
      </w:r>
      <w:r w:rsidR="00443BDA" w:rsidRPr="00997AB6">
        <w:rPr>
          <w:rFonts w:ascii="Arial" w:hAnsi="Arial" w:cs="Arial"/>
        </w:rPr>
        <w:t>usserungen der zuständigen Regierungsrätin, der Amtschefin oder einzelner Sachbearbeiter an Versammlungen von Verbänden und Vereinigungen oder auf Anfrage hin, dass die Weiterbearbeitung des KRP sehr komplex sei, jedenfalls könne der ursprünglich vorgesehen</w:t>
      </w:r>
      <w:r w:rsidR="00044502">
        <w:rPr>
          <w:rFonts w:ascii="Arial" w:hAnsi="Arial" w:cs="Arial"/>
        </w:rPr>
        <w:t>e</w:t>
      </w:r>
      <w:r w:rsidR="00443BDA" w:rsidRPr="00997AB6">
        <w:rPr>
          <w:rFonts w:ascii="Arial" w:hAnsi="Arial" w:cs="Arial"/>
        </w:rPr>
        <w:t xml:space="preserve"> Zeitplan nicht ein</w:t>
      </w:r>
      <w:r w:rsidR="00044502">
        <w:rPr>
          <w:rFonts w:ascii="Arial" w:hAnsi="Arial" w:cs="Arial"/>
        </w:rPr>
        <w:t>gehalten werden. Es ist bekannt,</w:t>
      </w:r>
      <w:r w:rsidR="00443BDA" w:rsidRPr="00997AB6">
        <w:rPr>
          <w:rFonts w:ascii="Arial" w:hAnsi="Arial" w:cs="Arial"/>
        </w:rPr>
        <w:t xml:space="preserve">  dass Vertreter des Departementes und des Amtes sich mit einzelnen Berufsverbänden</w:t>
      </w:r>
      <w:r w:rsidR="00044502">
        <w:rPr>
          <w:rFonts w:ascii="Arial" w:hAnsi="Arial" w:cs="Arial"/>
        </w:rPr>
        <w:t xml:space="preserve"> und Anspruchsgruppen</w:t>
      </w:r>
      <w:r w:rsidR="00443BDA" w:rsidRPr="00997AB6">
        <w:rPr>
          <w:rFonts w:ascii="Arial" w:hAnsi="Arial" w:cs="Arial"/>
        </w:rPr>
        <w:t xml:space="preserve"> zu Aussprachen getroffen haben. Im Sinne einer Gleichbehandlung aller </w:t>
      </w:r>
      <w:proofErr w:type="spellStart"/>
      <w:r w:rsidR="00443BDA" w:rsidRPr="00997AB6">
        <w:rPr>
          <w:rFonts w:ascii="Arial" w:hAnsi="Arial" w:cs="Arial"/>
        </w:rPr>
        <w:t>Vernehmlassungsteilnehmern</w:t>
      </w:r>
      <w:proofErr w:type="spellEnd"/>
      <w:r w:rsidR="00443BDA" w:rsidRPr="00997AB6">
        <w:rPr>
          <w:rFonts w:ascii="Arial" w:hAnsi="Arial" w:cs="Arial"/>
        </w:rPr>
        <w:t xml:space="preserve"> und unter dem Aspekt der Resolution der SVP TG zur Teilrevision des KRP 2016 ersuche ich den Regierungsrat um eine präzise Antwort auf folgende Fragen:</w:t>
      </w:r>
    </w:p>
    <w:p w:rsidR="00593672" w:rsidRDefault="00593672" w:rsidP="00593672">
      <w:pPr>
        <w:pStyle w:val="Listenabsatz"/>
        <w:numPr>
          <w:ilvl w:val="0"/>
          <w:numId w:val="1"/>
        </w:numPr>
        <w:spacing w:after="120" w:line="240" w:lineRule="auto"/>
        <w:jc w:val="both"/>
        <w:rPr>
          <w:rFonts w:ascii="Arial" w:hAnsi="Arial" w:cs="Arial"/>
        </w:rPr>
      </w:pPr>
      <w:r w:rsidRPr="00997AB6">
        <w:rPr>
          <w:rFonts w:ascii="Arial" w:hAnsi="Arial" w:cs="Arial"/>
        </w:rPr>
        <w:t>Nach welchen Kriterien behandelt der Regierungsrat die einzelnen Stellungnahmen und welche Konsequenzen ergeben sich daraus?</w:t>
      </w:r>
    </w:p>
    <w:p w:rsidR="00DA3C39" w:rsidRDefault="00DA3C39" w:rsidP="00DA3C39">
      <w:pPr>
        <w:pStyle w:val="Listenabsatz"/>
        <w:spacing w:after="120" w:line="240" w:lineRule="auto"/>
        <w:jc w:val="both"/>
        <w:rPr>
          <w:rFonts w:ascii="Arial" w:hAnsi="Arial" w:cs="Arial"/>
        </w:rPr>
      </w:pPr>
    </w:p>
    <w:p w:rsidR="00DA3C39" w:rsidRPr="00997AB6" w:rsidRDefault="00DA3C39" w:rsidP="00DA3C39">
      <w:pPr>
        <w:pStyle w:val="Listenabsatz"/>
        <w:spacing w:after="120" w:line="240" w:lineRule="auto"/>
        <w:jc w:val="both"/>
        <w:rPr>
          <w:rFonts w:ascii="Arial" w:hAnsi="Arial" w:cs="Arial"/>
        </w:rPr>
      </w:pPr>
    </w:p>
    <w:p w:rsidR="00DA3C39" w:rsidRDefault="00593672" w:rsidP="00DA3C39">
      <w:pPr>
        <w:pStyle w:val="Listenabsatz"/>
        <w:numPr>
          <w:ilvl w:val="0"/>
          <w:numId w:val="1"/>
        </w:numPr>
        <w:spacing w:after="120" w:line="240" w:lineRule="auto"/>
        <w:jc w:val="both"/>
        <w:rPr>
          <w:rFonts w:ascii="Arial" w:hAnsi="Arial" w:cs="Arial"/>
        </w:rPr>
      </w:pPr>
      <w:r w:rsidRPr="00997AB6">
        <w:rPr>
          <w:rFonts w:ascii="Arial" w:hAnsi="Arial" w:cs="Arial"/>
        </w:rPr>
        <w:t xml:space="preserve">Mit </w:t>
      </w:r>
      <w:r w:rsidR="00044502">
        <w:rPr>
          <w:rFonts w:ascii="Arial" w:hAnsi="Arial" w:cs="Arial"/>
        </w:rPr>
        <w:t>diversen Verbänden und Anspruchsgruppen</w:t>
      </w:r>
      <w:r w:rsidRPr="00997AB6">
        <w:rPr>
          <w:rFonts w:ascii="Arial" w:hAnsi="Arial" w:cs="Arial"/>
        </w:rPr>
        <w:t xml:space="preserve"> sind Verhandlungen geführt worden. Werden auch andere Verbände, Parteien, Gemeinden und Einzelpersonen zu Gesprächen eigeladen? Wenn diese Frage verneint wird stellt sich die Frage der Gleichbehandlung oder der Bevorzugung einzelner Interessenvertreter. Mit wem wurde aus welchen Gründen Gespräche geführt und was sind die Konsequenzen daraus?</w:t>
      </w:r>
    </w:p>
    <w:p w:rsidR="00DA3C39" w:rsidRPr="00DA3C39" w:rsidRDefault="00DA3C39" w:rsidP="00DA3C39">
      <w:pPr>
        <w:spacing w:after="120" w:line="240" w:lineRule="auto"/>
        <w:jc w:val="both"/>
        <w:rPr>
          <w:rFonts w:ascii="Arial" w:hAnsi="Arial" w:cs="Arial"/>
        </w:rPr>
      </w:pPr>
    </w:p>
    <w:p w:rsidR="00593672" w:rsidRDefault="00593672" w:rsidP="00593672">
      <w:pPr>
        <w:pStyle w:val="Listenabsatz"/>
        <w:numPr>
          <w:ilvl w:val="0"/>
          <w:numId w:val="1"/>
        </w:numPr>
        <w:spacing w:after="120" w:line="240" w:lineRule="auto"/>
        <w:jc w:val="both"/>
        <w:rPr>
          <w:rFonts w:ascii="Arial" w:hAnsi="Arial" w:cs="Arial"/>
        </w:rPr>
      </w:pPr>
      <w:r w:rsidRPr="00997AB6">
        <w:rPr>
          <w:rFonts w:ascii="Arial" w:hAnsi="Arial" w:cs="Arial"/>
        </w:rPr>
        <w:t>Das tiefe Siedlungsszenario lässt befürchten, dass für Industrie und Gewerbe für Erweiterungen in bestimmten Gemeinden schon bald kein Bauland mehr zur Verfügung steht. Mit welchen Mitteln begegnet der Regierungsrat den Abwanderungstendenzen von Firmen und Betrieben in andere Kantone oder ins Ausland?</w:t>
      </w:r>
    </w:p>
    <w:p w:rsidR="00DA3C39" w:rsidRPr="00DA3C39" w:rsidRDefault="00DA3C39" w:rsidP="00DA3C39">
      <w:pPr>
        <w:spacing w:after="120" w:line="240" w:lineRule="auto"/>
        <w:jc w:val="both"/>
        <w:rPr>
          <w:rFonts w:ascii="Arial" w:hAnsi="Arial" w:cs="Arial"/>
        </w:rPr>
      </w:pPr>
    </w:p>
    <w:p w:rsidR="00593672" w:rsidRPr="00997AB6" w:rsidRDefault="00593672" w:rsidP="00593672">
      <w:pPr>
        <w:pStyle w:val="Listenabsatz"/>
        <w:numPr>
          <w:ilvl w:val="0"/>
          <w:numId w:val="1"/>
        </w:numPr>
        <w:spacing w:after="120" w:line="240" w:lineRule="auto"/>
        <w:jc w:val="both"/>
        <w:rPr>
          <w:rFonts w:ascii="Arial" w:hAnsi="Arial" w:cs="Arial"/>
        </w:rPr>
      </w:pPr>
      <w:r w:rsidRPr="00997AB6">
        <w:rPr>
          <w:rFonts w:ascii="Arial" w:hAnsi="Arial" w:cs="Arial"/>
        </w:rPr>
        <w:t>Wie sieht der Zeitplan bezüglich</w:t>
      </w:r>
      <w:r w:rsidR="0042126A" w:rsidRPr="00997AB6">
        <w:rPr>
          <w:rFonts w:ascii="Arial" w:hAnsi="Arial" w:cs="Arial"/>
        </w:rPr>
        <w:t xml:space="preserve"> des</w:t>
      </w:r>
      <w:r w:rsidRPr="00997AB6">
        <w:rPr>
          <w:rFonts w:ascii="Arial" w:hAnsi="Arial" w:cs="Arial"/>
        </w:rPr>
        <w:t xml:space="preserve"> Inkrafttreten</w:t>
      </w:r>
      <w:r w:rsidR="0042126A" w:rsidRPr="00997AB6">
        <w:rPr>
          <w:rFonts w:ascii="Arial" w:hAnsi="Arial" w:cs="Arial"/>
        </w:rPr>
        <w:t xml:space="preserve">s </w:t>
      </w:r>
      <w:r w:rsidRPr="00997AB6">
        <w:rPr>
          <w:rFonts w:ascii="Arial" w:hAnsi="Arial" w:cs="Arial"/>
        </w:rPr>
        <w:t xml:space="preserve"> des KRP aus?</w:t>
      </w:r>
    </w:p>
    <w:p w:rsidR="0042126A" w:rsidRDefault="0042126A" w:rsidP="0042126A">
      <w:pPr>
        <w:pStyle w:val="Listenabsatz"/>
        <w:spacing w:after="120" w:line="240" w:lineRule="auto"/>
        <w:jc w:val="both"/>
        <w:rPr>
          <w:rFonts w:ascii="Arial" w:hAnsi="Arial" w:cs="Arial"/>
        </w:rPr>
      </w:pPr>
    </w:p>
    <w:p w:rsidR="00DA3C39" w:rsidRPr="00997AB6" w:rsidRDefault="00DA3C39" w:rsidP="0042126A">
      <w:pPr>
        <w:pStyle w:val="Listenabsatz"/>
        <w:spacing w:after="120" w:line="240" w:lineRule="auto"/>
        <w:jc w:val="both"/>
        <w:rPr>
          <w:rFonts w:ascii="Arial" w:hAnsi="Arial" w:cs="Arial"/>
        </w:rPr>
      </w:pPr>
    </w:p>
    <w:p w:rsidR="00CA7635" w:rsidRDefault="0042126A" w:rsidP="00CA7635">
      <w:pPr>
        <w:spacing w:line="480" w:lineRule="auto"/>
        <w:rPr>
          <w:rFonts w:ascii="Arial" w:hAnsi="Arial" w:cs="Arial"/>
        </w:rPr>
      </w:pPr>
      <w:r w:rsidRPr="00997AB6">
        <w:rPr>
          <w:rFonts w:ascii="Arial" w:hAnsi="Arial" w:cs="Arial"/>
        </w:rPr>
        <w:t>Ich danke dem Regierungsrat für die Antwort.</w:t>
      </w:r>
    </w:p>
    <w:p w:rsidR="00044502" w:rsidRDefault="00044502" w:rsidP="00CA7635">
      <w:pPr>
        <w:spacing w:line="480" w:lineRule="auto"/>
        <w:rPr>
          <w:rFonts w:ascii="Arial" w:hAnsi="Arial" w:cs="Arial"/>
        </w:rPr>
      </w:pPr>
      <w:r>
        <w:rPr>
          <w:rFonts w:ascii="Arial" w:hAnsi="Arial" w:cs="Arial"/>
        </w:rPr>
        <w:t>Müllheim 19.04.2017</w:t>
      </w:r>
    </w:p>
    <w:p w:rsidR="00CA7635" w:rsidRPr="00044502" w:rsidRDefault="00044502" w:rsidP="00044502">
      <w:pPr>
        <w:spacing w:line="480" w:lineRule="auto"/>
        <w:rPr>
          <w:rFonts w:ascii="Arial" w:hAnsi="Arial" w:cs="Arial"/>
        </w:rPr>
      </w:pPr>
      <w:r>
        <w:rPr>
          <w:rFonts w:ascii="Arial" w:hAnsi="Arial" w:cs="Arial"/>
        </w:rPr>
        <w:t>Mathias Tschanen</w:t>
      </w:r>
    </w:p>
    <w:sectPr w:rsidR="00CA7635" w:rsidRPr="00044502" w:rsidSect="00923D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B394A"/>
    <w:multiLevelType w:val="hybridMultilevel"/>
    <w:tmpl w:val="D4CC41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35"/>
    <w:rsid w:val="00044502"/>
    <w:rsid w:val="0042126A"/>
    <w:rsid w:val="00443BDA"/>
    <w:rsid w:val="004821CB"/>
    <w:rsid w:val="00593672"/>
    <w:rsid w:val="00923D63"/>
    <w:rsid w:val="00997AB6"/>
    <w:rsid w:val="009E7703"/>
    <w:rsid w:val="00CA7635"/>
    <w:rsid w:val="00DA3C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B4851-1193-47C1-94B9-48DF915A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23D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Arnold</dc:creator>
  <cp:lastModifiedBy>Philipp</cp:lastModifiedBy>
  <cp:revision>2</cp:revision>
  <dcterms:created xsi:type="dcterms:W3CDTF">2017-04-19T18:04:00Z</dcterms:created>
  <dcterms:modified xsi:type="dcterms:W3CDTF">2017-04-19T18:04:00Z</dcterms:modified>
</cp:coreProperties>
</file>